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72FD9411" w:rsidR="00CA474D" w:rsidRPr="00584053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AA2FC4">
              <w:rPr>
                <w:sz w:val="24"/>
                <w:szCs w:val="24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0C00F1FA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  <w:r w:rsidR="000C09CC">
              <w:rPr>
                <w:sz w:val="24"/>
                <w:szCs w:val="24"/>
              </w:rPr>
              <w:t>D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5E627752" w:rsidR="00CA474D" w:rsidRPr="00622DCF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0C09CC">
              <w:rPr>
                <w:b/>
                <w:bCs/>
                <w:sz w:val="24"/>
                <w:szCs w:val="24"/>
              </w:rPr>
              <w:t>P</w:t>
            </w:r>
            <w:r w:rsidR="00066ED1" w:rsidRPr="00066ED1">
              <w:rPr>
                <w:b/>
                <w:bCs/>
                <w:sz w:val="24"/>
                <w:szCs w:val="24"/>
              </w:rPr>
              <w:t>rawo budowlane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2784FE50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10572">
              <w:rPr>
                <w:sz w:val="24"/>
                <w:szCs w:val="24"/>
              </w:rPr>
              <w:t xml:space="preserve"> </w:t>
            </w:r>
            <w:r w:rsidR="000C09CC">
              <w:rPr>
                <w:sz w:val="24"/>
                <w:szCs w:val="24"/>
              </w:rPr>
              <w:t>62.2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2532CECE" w:rsidR="00CA474D" w:rsidRPr="00622DCF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0C09CC">
              <w:rPr>
                <w:sz w:val="22"/>
                <w:szCs w:val="22"/>
              </w:rPr>
              <w:t>wszystkie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1644F9CA" w14:textId="185635D6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Rok / semestr: </w:t>
            </w:r>
            <w:r w:rsidR="00247EA1">
              <w:rPr>
                <w:sz w:val="22"/>
                <w:szCs w:val="22"/>
              </w:rPr>
              <w:t>IV/VII</w:t>
            </w:r>
          </w:p>
        </w:tc>
        <w:tc>
          <w:tcPr>
            <w:tcW w:w="3827" w:type="dxa"/>
            <w:gridSpan w:val="4"/>
          </w:tcPr>
          <w:p w14:paraId="71B606DB" w14:textId="77777777" w:rsidR="00CA474D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BD10B4">
              <w:rPr>
                <w:sz w:val="22"/>
                <w:szCs w:val="22"/>
              </w:rPr>
              <w:t xml:space="preserve"> </w:t>
            </w:r>
          </w:p>
          <w:p w14:paraId="6F2F6756" w14:textId="7260C57B" w:rsidR="002B57CB" w:rsidRPr="00BD10B4" w:rsidRDefault="00247EA1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 wyboru</w:t>
            </w:r>
          </w:p>
        </w:tc>
        <w:tc>
          <w:tcPr>
            <w:tcW w:w="3663" w:type="dxa"/>
            <w:gridSpan w:val="4"/>
          </w:tcPr>
          <w:p w14:paraId="1855442B" w14:textId="77777777" w:rsidR="00CA474D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</w:p>
          <w:p w14:paraId="089C4DD9" w14:textId="1884B010" w:rsidR="002B57CB" w:rsidRPr="00BD10B4" w:rsidRDefault="002B57CB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polski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34BE3E2A" w:rsidR="00CA474D" w:rsidRPr="00622DCF" w:rsidRDefault="002B57CB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358" w:type="dxa"/>
            <w:vAlign w:val="center"/>
          </w:tcPr>
          <w:p w14:paraId="6015246A" w14:textId="68D5822C" w:rsidR="00CA474D" w:rsidRPr="00622DCF" w:rsidRDefault="002B57CB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493" w:type="dxa"/>
            <w:vAlign w:val="center"/>
          </w:tcPr>
          <w:p w14:paraId="2622E242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3FC91A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E1FB3A0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13AB5CD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470FFCE6" w:rsidR="00CA474D" w:rsidRPr="00622DCF" w:rsidRDefault="00066ED1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Paulina Glejt-Uziębło</w:t>
            </w:r>
          </w:p>
        </w:tc>
      </w:tr>
      <w:tr w:rsidR="00CA474D" w:rsidRPr="00622DCF" w14:paraId="71B0A60A" w14:textId="77777777" w:rsidTr="00520064">
        <w:tc>
          <w:tcPr>
            <w:tcW w:w="2988" w:type="dxa"/>
            <w:vAlign w:val="center"/>
          </w:tcPr>
          <w:p w14:paraId="7A99CDC1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1EF97135" w:rsidR="00CA474D" w:rsidRPr="00622DCF" w:rsidRDefault="00066ED1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Paulina Glejt-Uziębło</w:t>
            </w:r>
          </w:p>
        </w:tc>
      </w:tr>
      <w:tr w:rsidR="00CA474D" w:rsidRPr="00622DCF" w14:paraId="484B1A72" w14:textId="77777777" w:rsidTr="00520064">
        <w:tc>
          <w:tcPr>
            <w:tcW w:w="2988" w:type="dxa"/>
            <w:vAlign w:val="center"/>
          </w:tcPr>
          <w:p w14:paraId="20DEBB8E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BCDFC0C" w14:textId="525C34DB" w:rsidR="00CA474D" w:rsidRPr="00622DCF" w:rsidRDefault="00066ED1" w:rsidP="009F69D4">
            <w:pPr>
              <w:jc w:val="both"/>
              <w:rPr>
                <w:sz w:val="22"/>
                <w:szCs w:val="22"/>
              </w:rPr>
            </w:pPr>
            <w:r w:rsidRPr="00066ED1">
              <w:rPr>
                <w:sz w:val="22"/>
                <w:szCs w:val="22"/>
              </w:rPr>
              <w:t xml:space="preserve">Celem wykładu jest zapoznanie studentów z zasadami i instytucjami prawa budowlanego, w tym </w:t>
            </w:r>
            <w:r>
              <w:rPr>
                <w:sz w:val="22"/>
                <w:szCs w:val="22"/>
              </w:rPr>
              <w:t xml:space="preserve">z </w:t>
            </w:r>
            <w:r w:rsidRPr="00066ED1">
              <w:rPr>
                <w:sz w:val="22"/>
                <w:szCs w:val="22"/>
              </w:rPr>
              <w:t>procedurą inwestycyjną.</w:t>
            </w:r>
          </w:p>
        </w:tc>
      </w:tr>
      <w:tr w:rsidR="00CA474D" w:rsidRPr="00622DCF" w14:paraId="2D66BE52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47A9F629" w:rsidR="00CA474D" w:rsidRPr="00622DCF" w:rsidRDefault="00066ED1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14:paraId="59A01F5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622DCF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22DCF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uczenia się</w:t>
            </w:r>
          </w:p>
        </w:tc>
      </w:tr>
      <w:tr w:rsidR="00CA474D" w:rsidRPr="00622DCF" w14:paraId="57B9E90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50AB295C" w:rsidR="00CA474D" w:rsidRPr="00622DCF" w:rsidRDefault="002B57CB" w:rsidP="00FB44C3">
            <w:pPr>
              <w:jc w:val="both"/>
              <w:rPr>
                <w:sz w:val="22"/>
                <w:szCs w:val="22"/>
              </w:rPr>
            </w:pPr>
            <w:r w:rsidRPr="00782603">
              <w:t xml:space="preserve">W pogłębionym stopniu zna i rozumie rolę prawa </w:t>
            </w:r>
            <w:r>
              <w:t>budowlanego</w:t>
            </w:r>
            <w:r w:rsidRPr="00782603">
              <w:t xml:space="preserve"> w kształtowaniu ładu społecznego, relacj</w:t>
            </w:r>
            <w:r w:rsidR="0089613D">
              <w:t xml:space="preserve">e zachodzące między uczestnikami procesu budowlanego a organami administracji publicznej, </w:t>
            </w:r>
            <w:r w:rsidRPr="00782603">
              <w:t>zna i rozumie funkcję porządkującą i ochronną prawa</w:t>
            </w:r>
            <w:r w:rsidR="0089613D">
              <w:t xml:space="preserve"> budowlanego.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1DBCC" w14:textId="47846CFE" w:rsidR="00BF4B37" w:rsidRPr="00622DCF" w:rsidRDefault="002B57CB" w:rsidP="00FB44C3">
            <w:pPr>
              <w:jc w:val="center"/>
              <w:rPr>
                <w:sz w:val="22"/>
                <w:szCs w:val="22"/>
              </w:rPr>
            </w:pPr>
            <w:r w:rsidRPr="00B0379B">
              <w:rPr>
                <w:b/>
                <w:bCs/>
              </w:rPr>
              <w:t>K_W0</w:t>
            </w:r>
            <w:r>
              <w:rPr>
                <w:b/>
                <w:bCs/>
              </w:rPr>
              <w:t>2</w:t>
            </w:r>
          </w:p>
        </w:tc>
      </w:tr>
      <w:tr w:rsidR="00CA474D" w:rsidRPr="00622DCF" w14:paraId="02D8E2E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454DA63A" w:rsidR="00CA474D" w:rsidRPr="00622DCF" w:rsidRDefault="0089613D" w:rsidP="0028589B">
            <w:pPr>
              <w:jc w:val="both"/>
              <w:rPr>
                <w:sz w:val="22"/>
                <w:szCs w:val="22"/>
              </w:rPr>
            </w:pPr>
            <w:r w:rsidRPr="00EA2F82">
              <w:t xml:space="preserve">W pogłębionym stopniu zna i rozumie przebieg </w:t>
            </w:r>
            <w:r>
              <w:t xml:space="preserve">postępowania administracyjnego w zakresie </w:t>
            </w:r>
            <w:r w:rsidR="006624C3">
              <w:t>procesu inwestycyjno-budowlanego, również</w:t>
            </w:r>
            <w:r>
              <w:t xml:space="preserve"> z perspektywy cywilnoprawnej i konsekwencji karnych. Zna i rozumie </w:t>
            </w:r>
            <w:r w:rsidRPr="00EA2F82">
              <w:rPr>
                <w:rFonts w:eastAsiaTheme="minorHAnsi"/>
              </w:rPr>
              <w:t>praktyczne zastosowania tej wiedzy w działalności zawodowej prawnika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719E2" w14:textId="6B9B05A7" w:rsidR="00CA474D" w:rsidRPr="00622DCF" w:rsidRDefault="0089613D" w:rsidP="00520064">
            <w:pPr>
              <w:jc w:val="center"/>
              <w:rPr>
                <w:sz w:val="22"/>
                <w:szCs w:val="22"/>
              </w:rPr>
            </w:pPr>
            <w:r w:rsidRPr="00B0379B">
              <w:rPr>
                <w:b/>
                <w:bCs/>
              </w:rPr>
              <w:t>K_W0</w:t>
            </w:r>
            <w:r>
              <w:rPr>
                <w:b/>
                <w:bCs/>
              </w:rPr>
              <w:t>5</w:t>
            </w:r>
          </w:p>
        </w:tc>
      </w:tr>
      <w:tr w:rsidR="00CA474D" w:rsidRPr="00622DCF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1950F" w14:textId="18E9DEE5" w:rsidR="00CA474D" w:rsidRPr="00622DCF" w:rsidRDefault="006624C3" w:rsidP="00FB44C3">
            <w:pPr>
              <w:jc w:val="both"/>
              <w:rPr>
                <w:sz w:val="22"/>
                <w:szCs w:val="22"/>
              </w:rPr>
            </w:pPr>
            <w:r w:rsidRPr="0099586B">
              <w:t xml:space="preserve">Potrafi prawidłowo interpretować i wyjaśniać funkcje oraz wzajemne powiązania norm prawnych </w:t>
            </w:r>
            <w:r>
              <w:t>dotyczących procesu inwestycyjno-budowlanego, w tym m.in. prawa i obowiązki jego uczestników.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066B9" w14:textId="36E2F815" w:rsidR="00CA474D" w:rsidRPr="00622DCF" w:rsidRDefault="00533A8C" w:rsidP="00520064">
            <w:pPr>
              <w:jc w:val="center"/>
              <w:rPr>
                <w:sz w:val="22"/>
                <w:szCs w:val="22"/>
              </w:rPr>
            </w:pPr>
            <w:r w:rsidRPr="00B0379B">
              <w:rPr>
                <w:b/>
                <w:bCs/>
              </w:rPr>
              <w:t>K_</w:t>
            </w:r>
            <w:r>
              <w:rPr>
                <w:b/>
                <w:bCs/>
              </w:rPr>
              <w:t>U</w:t>
            </w:r>
            <w:r w:rsidRPr="00B0379B">
              <w:rPr>
                <w:b/>
                <w:bCs/>
              </w:rPr>
              <w:t>0</w:t>
            </w:r>
            <w:r>
              <w:rPr>
                <w:b/>
                <w:bCs/>
              </w:rPr>
              <w:t>4</w:t>
            </w:r>
          </w:p>
        </w:tc>
      </w:tr>
      <w:tr w:rsidR="00CA474D" w:rsidRPr="00622DCF" w14:paraId="22D65537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43F99C8F" w:rsidR="00CA474D" w:rsidRPr="00622DCF" w:rsidRDefault="006624C3" w:rsidP="00FB44C3">
            <w:pPr>
              <w:jc w:val="both"/>
              <w:rPr>
                <w:sz w:val="22"/>
                <w:szCs w:val="22"/>
              </w:rPr>
            </w:pPr>
            <w:r w:rsidRPr="001832CF">
              <w:t xml:space="preserve">Potrafi samodzielnie proponować rozwiązania konkretnych problemów prawnych </w:t>
            </w:r>
            <w:r>
              <w:t xml:space="preserve">występujących w procesie inwestycyjno-budowlanym </w:t>
            </w:r>
            <w:r w:rsidRPr="001832CF">
              <w:t>oraz podejmować właściwe działania prowadzące do ich rozstrzygnięcia</w:t>
            </w:r>
            <w: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9A12F7" w14:textId="46E5F348" w:rsidR="00CA474D" w:rsidRPr="00622DCF" w:rsidRDefault="006624C3" w:rsidP="00520064">
            <w:pPr>
              <w:jc w:val="center"/>
              <w:rPr>
                <w:sz w:val="22"/>
                <w:szCs w:val="22"/>
              </w:rPr>
            </w:pPr>
            <w:r w:rsidRPr="00B0379B">
              <w:rPr>
                <w:b/>
                <w:bCs/>
              </w:rPr>
              <w:t>K_</w:t>
            </w:r>
            <w:r>
              <w:rPr>
                <w:b/>
                <w:bCs/>
              </w:rPr>
              <w:t>U</w:t>
            </w:r>
            <w:r w:rsidRPr="00B0379B">
              <w:rPr>
                <w:b/>
                <w:bCs/>
              </w:rPr>
              <w:t>0</w:t>
            </w:r>
            <w:r>
              <w:rPr>
                <w:b/>
                <w:bCs/>
              </w:rPr>
              <w:t>8</w:t>
            </w:r>
          </w:p>
        </w:tc>
      </w:tr>
      <w:tr w:rsidR="00637627" w:rsidRPr="00622DCF" w14:paraId="685C7D7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77777777" w:rsidR="00637627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D514C" w14:textId="4191803A" w:rsidR="00637627" w:rsidRPr="00622DCF" w:rsidRDefault="006624C3" w:rsidP="0064439F">
            <w:pPr>
              <w:jc w:val="both"/>
              <w:rPr>
                <w:sz w:val="22"/>
                <w:szCs w:val="22"/>
              </w:rPr>
            </w:pPr>
            <w:r w:rsidRPr="003A6E1C">
              <w:rPr>
                <w:bCs/>
              </w:rPr>
              <w:t xml:space="preserve">Jest gotów do uznawania znaczenia </w:t>
            </w:r>
            <w:r w:rsidRPr="003363EF">
              <w:rPr>
                <w:bCs/>
              </w:rPr>
              <w:t>wiedzy w rozwiązywaniu problemów</w:t>
            </w:r>
            <w:r>
              <w:rPr>
                <w:bCs/>
              </w:rPr>
              <w:t xml:space="preserve"> występujących w prawie budowlanym</w:t>
            </w:r>
            <w:r w:rsidRPr="003363EF">
              <w:rPr>
                <w:bCs/>
              </w:rPr>
              <w:t>, zdając sobie sprawę z</w:t>
            </w:r>
            <w:r>
              <w:rPr>
                <w:bCs/>
              </w:rPr>
              <w:t xml:space="preserve"> nieustannych zmian zachodzących w tym obszarze prawa administracyjnego </w:t>
            </w:r>
            <w:r w:rsidRPr="003363EF">
              <w:rPr>
                <w:bCs/>
              </w:rPr>
              <w:t>oraz konieczności stałego poszerzania wiedzy.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48FC7" w14:textId="25C6D299" w:rsidR="00637627" w:rsidRPr="00622DCF" w:rsidRDefault="00340D25" w:rsidP="00520064">
            <w:pPr>
              <w:jc w:val="center"/>
              <w:rPr>
                <w:sz w:val="22"/>
                <w:szCs w:val="22"/>
              </w:rPr>
            </w:pPr>
            <w:r w:rsidRPr="00B0379B">
              <w:rPr>
                <w:b/>
                <w:bCs/>
              </w:rPr>
              <w:t>K_</w:t>
            </w:r>
            <w:r>
              <w:rPr>
                <w:b/>
                <w:bCs/>
              </w:rPr>
              <w:t>K</w:t>
            </w:r>
            <w:r w:rsidRPr="00B0379B">
              <w:rPr>
                <w:b/>
                <w:bCs/>
              </w:rPr>
              <w:t>0</w:t>
            </w:r>
            <w:r>
              <w:rPr>
                <w:b/>
                <w:bCs/>
              </w:rPr>
              <w:t>2</w:t>
            </w:r>
          </w:p>
        </w:tc>
      </w:tr>
    </w:tbl>
    <w:p w14:paraId="4FB8E67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D96492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TREŚCI PROGRAMOWE</w:t>
            </w:r>
          </w:p>
        </w:tc>
      </w:tr>
      <w:tr w:rsidR="00D96492" w:rsidRPr="00D96492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D96492" w:rsidRDefault="004658B7" w:rsidP="005200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D96492" w14:paraId="7BC639C1" w14:textId="77777777" w:rsidTr="00D96492">
        <w:tc>
          <w:tcPr>
            <w:tcW w:w="10008" w:type="dxa"/>
          </w:tcPr>
          <w:p w14:paraId="61A39FE0" w14:textId="77777777" w:rsidR="00D96492" w:rsidRDefault="00D96492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453DFDD0" w14:textId="70ED39A8" w:rsidR="00066ED1" w:rsidRPr="00066ED1" w:rsidRDefault="00340D25" w:rsidP="00340D25">
            <w:pPr>
              <w:pStyle w:val="Akapitzlist"/>
              <w:rPr>
                <w:sz w:val="22"/>
                <w:szCs w:val="22"/>
              </w:rPr>
            </w:pPr>
            <w:r w:rsidRPr="00340D25">
              <w:rPr>
                <w:sz w:val="22"/>
                <w:szCs w:val="22"/>
              </w:rPr>
              <w:t>1.Zasady i pojęcia ogólne prawa budowlanego</w:t>
            </w:r>
            <w:r w:rsidRPr="00340D25">
              <w:rPr>
                <w:sz w:val="22"/>
                <w:szCs w:val="22"/>
              </w:rPr>
              <w:br/>
              <w:t>2.Prawo dysponowania nieruchomością na cele budowlane</w:t>
            </w:r>
            <w:r w:rsidRPr="00340D25">
              <w:rPr>
                <w:sz w:val="22"/>
                <w:szCs w:val="22"/>
              </w:rPr>
              <w:br/>
              <w:t>3.Reglamentacja prawa do zabudowy</w:t>
            </w:r>
            <w:r w:rsidRPr="00340D25">
              <w:rPr>
                <w:sz w:val="22"/>
                <w:szCs w:val="22"/>
              </w:rPr>
              <w:br/>
              <w:t>3.1.Roboty budowlane objęte obowiązkiem uzyskania pozwolenia na budowę</w:t>
            </w:r>
            <w:r w:rsidRPr="00340D25">
              <w:rPr>
                <w:sz w:val="22"/>
                <w:szCs w:val="22"/>
              </w:rPr>
              <w:br/>
              <w:t>3.2.Roboty budowlane objęte obowiązkiem zgłoszenia</w:t>
            </w:r>
            <w:r w:rsidRPr="00340D25">
              <w:rPr>
                <w:sz w:val="22"/>
                <w:szCs w:val="22"/>
              </w:rPr>
              <w:br/>
              <w:t>3.3.Roboty budowlane wolne od reglamentacji administracyjnoprawnej</w:t>
            </w:r>
            <w:r w:rsidRPr="00340D25">
              <w:rPr>
                <w:sz w:val="22"/>
                <w:szCs w:val="22"/>
              </w:rPr>
              <w:br/>
              <w:t xml:space="preserve">4. Zasady projektowania, budowania, utrzymania i rozbiórki obiektów budowlanych w kontekście </w:t>
            </w:r>
            <w:r w:rsidRPr="00340D25">
              <w:rPr>
                <w:sz w:val="22"/>
                <w:szCs w:val="22"/>
              </w:rPr>
              <w:lastRenderedPageBreak/>
              <w:t>prawa budowlanego</w:t>
            </w:r>
            <w:r w:rsidRPr="00340D25">
              <w:rPr>
                <w:sz w:val="22"/>
                <w:szCs w:val="22"/>
              </w:rPr>
              <w:br/>
              <w:t>5. Wymagane przepisami szczególnymi pozwolenia, uzgodnienia, opinie oraz oceny oddziaływania przedsięwzięcia na środowisko albo  obszar Natura 2000</w:t>
            </w:r>
          </w:p>
          <w:p w14:paraId="79497C23" w14:textId="77777777" w:rsidR="004658B7" w:rsidRDefault="004658B7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1ECEBA1A" w14:textId="417F02D8" w:rsidR="004658B7" w:rsidRPr="00D96492" w:rsidRDefault="004658B7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4658B7" w:rsidRPr="00D96492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4658B7" w:rsidRDefault="004658B7" w:rsidP="004658B7">
            <w:pPr>
              <w:rPr>
                <w:sz w:val="22"/>
                <w:szCs w:val="22"/>
              </w:rPr>
            </w:pPr>
            <w:r w:rsidRPr="004658B7">
              <w:rPr>
                <w:b/>
                <w:bCs/>
                <w:sz w:val="22"/>
                <w:szCs w:val="22"/>
              </w:rPr>
              <w:lastRenderedPageBreak/>
              <w:t>Ćwiczenia</w:t>
            </w:r>
          </w:p>
        </w:tc>
      </w:tr>
      <w:tr w:rsidR="004658B7" w:rsidRPr="00D96492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65D31A" w14:textId="77777777" w:rsidR="004658B7" w:rsidRDefault="004658B7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3F9416FC" w14:textId="77777777" w:rsidR="00340D25" w:rsidRDefault="00340D25" w:rsidP="00340D25">
            <w:pPr>
              <w:pStyle w:val="Akapitzlis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340D25">
              <w:rPr>
                <w:sz w:val="22"/>
                <w:szCs w:val="22"/>
              </w:rPr>
              <w:t>Wniosek o pozwolenie na budowę</w:t>
            </w:r>
          </w:p>
          <w:p w14:paraId="394420F5" w14:textId="77777777" w:rsidR="00340D25" w:rsidRDefault="00340D25" w:rsidP="00340D25">
            <w:pPr>
              <w:pStyle w:val="Akapitzlis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340D25">
              <w:rPr>
                <w:sz w:val="22"/>
                <w:szCs w:val="22"/>
              </w:rPr>
              <w:t>Decyzja o pozwoleniu na budowę</w:t>
            </w:r>
          </w:p>
          <w:p w14:paraId="6EEBFB60" w14:textId="77777777" w:rsidR="00340D25" w:rsidRDefault="00340D25" w:rsidP="00340D25">
            <w:pPr>
              <w:pStyle w:val="Akapitzlis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340D25">
              <w:rPr>
                <w:sz w:val="22"/>
                <w:szCs w:val="22"/>
              </w:rPr>
              <w:t>Prawa i obowiązki uczestników procesu budowlanego</w:t>
            </w:r>
          </w:p>
          <w:p w14:paraId="72DC276D" w14:textId="77777777" w:rsidR="00340D25" w:rsidRDefault="00340D25" w:rsidP="00340D25">
            <w:pPr>
              <w:pStyle w:val="Akapitzlis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340D25">
              <w:rPr>
                <w:sz w:val="22"/>
                <w:szCs w:val="22"/>
              </w:rPr>
              <w:t>Pojęcie samowoli budowlanej i legalizacja samowoli budowlanej</w:t>
            </w:r>
          </w:p>
          <w:p w14:paraId="73131495" w14:textId="77777777" w:rsidR="00340D25" w:rsidRDefault="00340D25" w:rsidP="00340D25">
            <w:pPr>
              <w:pStyle w:val="Akapitzlis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340D25">
              <w:rPr>
                <w:sz w:val="22"/>
                <w:szCs w:val="22"/>
              </w:rPr>
              <w:t>Kompetencje organów administracji architektoniczno-budowlanej oraz organów nadzoru budowlanego</w:t>
            </w:r>
          </w:p>
          <w:p w14:paraId="4E0F6FDC" w14:textId="3FFD4A2A" w:rsidR="004658B7" w:rsidRPr="00D96492" w:rsidRDefault="00340D25" w:rsidP="00340D25">
            <w:pPr>
              <w:pStyle w:val="Akapitzlis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340D25">
              <w:rPr>
                <w:sz w:val="22"/>
                <w:szCs w:val="22"/>
              </w:rPr>
              <w:t>Odpowiedzialność zawodowa w prawie budowlanym</w:t>
            </w:r>
          </w:p>
        </w:tc>
      </w:tr>
    </w:tbl>
    <w:p w14:paraId="7EA297CC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742916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2E003CDF" w14:textId="77777777" w:rsidR="00CA474D" w:rsidRPr="00C538BD" w:rsidRDefault="00C538BD" w:rsidP="003D75C1">
            <w:pPr>
              <w:pStyle w:val="Akapitzlist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C538BD">
              <w:rPr>
                <w:sz w:val="22"/>
                <w:szCs w:val="22"/>
              </w:rPr>
              <w:t>Umowa o roboty budowlane w Kodeksie cywilnym i Prawie zamówień publicznych : komentarz praktyczny z orzecznictwem : wzory pism / Jerzy Bieluk, Katarzyna Z. Zadykowicz-Sokół. - 2. wydanie. - Warszawa : Wydawnictwo C. H. Beck, 2020. (Komentarze &amp; Linia Orzecznicza)</w:t>
            </w:r>
          </w:p>
          <w:p w14:paraId="6F75E9BD" w14:textId="77777777" w:rsidR="00C538BD" w:rsidRPr="00C538BD" w:rsidRDefault="00C538BD" w:rsidP="003D75C1">
            <w:pPr>
              <w:pStyle w:val="Akapitzlist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C538BD">
              <w:rPr>
                <w:sz w:val="22"/>
                <w:szCs w:val="22"/>
              </w:rPr>
              <w:t>E. Sawicka, </w:t>
            </w:r>
            <w:r w:rsidRPr="00C538BD">
              <w:rPr>
                <w:i/>
                <w:iCs/>
                <w:sz w:val="22"/>
                <w:szCs w:val="22"/>
              </w:rPr>
              <w:t>Prawo administracyjne, KPA, prawo budowlane, grunty, nieruchomości, planowanie, zagospodarowanie przestrzenne,</w:t>
            </w:r>
            <w:r w:rsidRPr="00C538BD">
              <w:rPr>
                <w:sz w:val="22"/>
                <w:szCs w:val="22"/>
              </w:rPr>
              <w:t> aktualne wydanie</w:t>
            </w:r>
          </w:p>
          <w:p w14:paraId="7C4BC04C" w14:textId="73CF5621" w:rsidR="00C538BD" w:rsidRPr="00C538BD" w:rsidRDefault="00C538BD" w:rsidP="003D75C1">
            <w:pPr>
              <w:pStyle w:val="Akapitzlist"/>
              <w:numPr>
                <w:ilvl w:val="0"/>
                <w:numId w:val="6"/>
              </w:numPr>
              <w:jc w:val="both"/>
            </w:pPr>
            <w:r w:rsidRPr="00C538BD">
              <w:rPr>
                <w:sz w:val="22"/>
                <w:szCs w:val="22"/>
              </w:rPr>
              <w:t>J. Dylewski, </w:t>
            </w:r>
            <w:r w:rsidRPr="00C538BD">
              <w:rPr>
                <w:i/>
                <w:iCs/>
                <w:sz w:val="22"/>
                <w:szCs w:val="22"/>
              </w:rPr>
              <w:t>Prawo budowlane z komentarzem</w:t>
            </w:r>
            <w:r w:rsidRPr="00C538BD">
              <w:rPr>
                <w:sz w:val="22"/>
                <w:szCs w:val="22"/>
              </w:rPr>
              <w:t>, aktualne wydanie</w:t>
            </w:r>
          </w:p>
        </w:tc>
      </w:tr>
      <w:tr w:rsidR="00CA474D" w:rsidRPr="00742916" w14:paraId="189A6C9D" w14:textId="77777777" w:rsidTr="00520064">
        <w:tc>
          <w:tcPr>
            <w:tcW w:w="2660" w:type="dxa"/>
          </w:tcPr>
          <w:p w14:paraId="5701E827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5732874D" w14:textId="77777777" w:rsidR="00C4528C" w:rsidRDefault="00C538BD" w:rsidP="00C538BD">
            <w:pPr>
              <w:pStyle w:val="Akapitzlist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C538BD">
              <w:rPr>
                <w:sz w:val="22"/>
                <w:szCs w:val="22"/>
              </w:rPr>
              <w:t>A. Gliniecki (red), </w:t>
            </w:r>
            <w:r w:rsidRPr="00C538BD">
              <w:rPr>
                <w:i/>
                <w:iCs/>
                <w:sz w:val="22"/>
                <w:szCs w:val="22"/>
              </w:rPr>
              <w:t>Prawo budowlane</w:t>
            </w:r>
            <w:r w:rsidRPr="00C538BD">
              <w:rPr>
                <w:sz w:val="22"/>
                <w:szCs w:val="22"/>
              </w:rPr>
              <w:t>, aktualne wydanie</w:t>
            </w:r>
          </w:p>
          <w:p w14:paraId="08755715" w14:textId="5086DC23" w:rsidR="00C538BD" w:rsidRPr="00C538BD" w:rsidRDefault="00C538BD" w:rsidP="00C538BD">
            <w:pPr>
              <w:pStyle w:val="Akapitzlist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C538BD">
              <w:rPr>
                <w:sz w:val="22"/>
                <w:szCs w:val="22"/>
              </w:rPr>
              <w:t>M. Bielecki, </w:t>
            </w:r>
            <w:r w:rsidRPr="00C538BD">
              <w:rPr>
                <w:i/>
                <w:iCs/>
                <w:sz w:val="22"/>
                <w:szCs w:val="22"/>
              </w:rPr>
              <w:t>Kluczowe decyzje i umowy w inwestycjach budowlanych</w:t>
            </w:r>
            <w:r w:rsidRPr="00C538BD">
              <w:rPr>
                <w:sz w:val="22"/>
                <w:szCs w:val="22"/>
              </w:rPr>
              <w:t>, aktualne wydanie</w:t>
            </w:r>
          </w:p>
        </w:tc>
      </w:tr>
      <w:tr w:rsidR="00CA474D" w:rsidRPr="00742916" w14:paraId="5D32B4B6" w14:textId="77777777" w:rsidTr="00520064">
        <w:tc>
          <w:tcPr>
            <w:tcW w:w="2660" w:type="dxa"/>
          </w:tcPr>
          <w:p w14:paraId="77458E69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kształcenia</w:t>
            </w:r>
            <w:r w:rsidR="00A10572">
              <w:rPr>
                <w:sz w:val="22"/>
                <w:szCs w:val="22"/>
              </w:rPr>
              <w:t xml:space="preserve"> </w:t>
            </w:r>
            <w:r w:rsidR="00A10572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285843ED" w14:textId="1A9D73B2" w:rsidR="00CA474D" w:rsidRPr="00D96492" w:rsidRDefault="00C538BD" w:rsidP="000C1F5D">
            <w:pPr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Wykład, dyskusja</w:t>
            </w:r>
            <w:r w:rsidR="00C13BD3">
              <w:rPr>
                <w:sz w:val="22"/>
                <w:szCs w:val="22"/>
              </w:rPr>
              <w:t>, praca zespołowa i indywidualna studentów</w:t>
            </w:r>
          </w:p>
        </w:tc>
      </w:tr>
      <w:tr w:rsidR="00A10572" w:rsidRPr="00742916" w14:paraId="1FA9D046" w14:textId="77777777" w:rsidTr="009061EA">
        <w:tc>
          <w:tcPr>
            <w:tcW w:w="2660" w:type="dxa"/>
          </w:tcPr>
          <w:p w14:paraId="7D4B8D3E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56768FA3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4F0579CF" w:rsidR="00A10572" w:rsidRPr="0043256D" w:rsidRDefault="00C538BD" w:rsidP="002750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50A7C241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96492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D96492" w14:paraId="18EEE1AF" w14:textId="77777777" w:rsidTr="00520064">
        <w:tc>
          <w:tcPr>
            <w:tcW w:w="8208" w:type="dxa"/>
            <w:gridSpan w:val="2"/>
          </w:tcPr>
          <w:p w14:paraId="403548BF" w14:textId="49D00D7D" w:rsidR="00533A8C" w:rsidRPr="00D96492" w:rsidRDefault="00533A8C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="00C538BD">
              <w:rPr>
                <w:sz w:val="22"/>
                <w:szCs w:val="22"/>
              </w:rPr>
              <w:t>gzamin</w:t>
            </w:r>
          </w:p>
        </w:tc>
        <w:tc>
          <w:tcPr>
            <w:tcW w:w="1800" w:type="dxa"/>
          </w:tcPr>
          <w:p w14:paraId="5734A01A" w14:textId="5E01BDD8" w:rsidR="00CA474D" w:rsidRPr="00D96492" w:rsidRDefault="00DC0CC8" w:rsidP="00520064">
            <w:pPr>
              <w:rPr>
                <w:sz w:val="22"/>
                <w:szCs w:val="22"/>
              </w:rPr>
            </w:pPr>
            <w:r>
              <w:rPr>
                <w:b/>
                <w:bCs/>
              </w:rPr>
              <w:t>01-02</w:t>
            </w:r>
          </w:p>
        </w:tc>
      </w:tr>
      <w:tr w:rsidR="00CA474D" w:rsidRPr="00D96492" w14:paraId="4FFDA684" w14:textId="77777777" w:rsidTr="00DC0CC8">
        <w:trPr>
          <w:trHeight w:val="243"/>
        </w:trPr>
        <w:tc>
          <w:tcPr>
            <w:tcW w:w="8208" w:type="dxa"/>
            <w:gridSpan w:val="2"/>
          </w:tcPr>
          <w:p w14:paraId="1F54C10E" w14:textId="09E819F7" w:rsidR="00CA474D" w:rsidRPr="00D96492" w:rsidRDefault="00533A8C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Rozwiązywanie zagadnień problemowych, tworzenie pism procesowych</w:t>
            </w:r>
          </w:p>
        </w:tc>
        <w:tc>
          <w:tcPr>
            <w:tcW w:w="1800" w:type="dxa"/>
          </w:tcPr>
          <w:p w14:paraId="117EFEB2" w14:textId="1579A502" w:rsidR="00CA474D" w:rsidRPr="00D96492" w:rsidRDefault="00DC0CC8" w:rsidP="00520064">
            <w:pPr>
              <w:rPr>
                <w:sz w:val="22"/>
                <w:szCs w:val="22"/>
              </w:rPr>
            </w:pPr>
            <w:r>
              <w:rPr>
                <w:b/>
                <w:bCs/>
              </w:rPr>
              <w:t>03-05</w:t>
            </w:r>
          </w:p>
        </w:tc>
      </w:tr>
      <w:tr w:rsidR="00CA474D" w:rsidRPr="00D96492" w14:paraId="40172B51" w14:textId="77777777" w:rsidTr="00533A8C">
        <w:tc>
          <w:tcPr>
            <w:tcW w:w="2660" w:type="dxa"/>
          </w:tcPr>
          <w:p w14:paraId="50E9E41A" w14:textId="77777777" w:rsidR="00CA474D" w:rsidRPr="00D96492" w:rsidRDefault="00CA474D" w:rsidP="0052006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</w:tcPr>
          <w:p w14:paraId="319C680F" w14:textId="77777777" w:rsidR="00533A8C" w:rsidRDefault="00533A8C" w:rsidP="00884D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Formy: wykład – egzamin pisemny (test jednokrotnego wyboru)</w:t>
            </w:r>
          </w:p>
          <w:p w14:paraId="3A5A643C" w14:textId="77777777" w:rsidR="00533A8C" w:rsidRDefault="00533A8C" w:rsidP="00884D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ćwiczenia- rozwiązanie zadań problemowych, tworzenie pism procesowych.</w:t>
            </w:r>
          </w:p>
          <w:p w14:paraId="55B74152" w14:textId="77777777" w:rsidR="00533A8C" w:rsidRDefault="00533A8C" w:rsidP="00884D3D">
            <w:pPr>
              <w:jc w:val="both"/>
              <w:rPr>
                <w:sz w:val="22"/>
                <w:szCs w:val="22"/>
              </w:rPr>
            </w:pPr>
          </w:p>
          <w:p w14:paraId="37E0A498" w14:textId="2A4F3A6C" w:rsidR="00533A8C" w:rsidRPr="00D96492" w:rsidRDefault="00533A8C" w:rsidP="00884D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Warunki zaliczenia zgodne z regulaminem ANS</w:t>
            </w:r>
          </w:p>
        </w:tc>
      </w:tr>
      <w:tr w:rsidR="00533A8C" w:rsidRPr="00D96492" w14:paraId="2C160B00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0FDE4124" w14:textId="77777777" w:rsidR="00533A8C" w:rsidRPr="00D96492" w:rsidRDefault="00533A8C" w:rsidP="00520064">
            <w:pPr>
              <w:rPr>
                <w:sz w:val="22"/>
                <w:szCs w:val="22"/>
              </w:rPr>
            </w:pP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C75BE65" w14:textId="77777777" w:rsidR="00533A8C" w:rsidRDefault="00533A8C" w:rsidP="00884D3D">
            <w:pPr>
              <w:jc w:val="both"/>
              <w:rPr>
                <w:sz w:val="22"/>
                <w:szCs w:val="22"/>
              </w:rPr>
            </w:pPr>
          </w:p>
        </w:tc>
      </w:tr>
    </w:tbl>
    <w:p w14:paraId="53E5A2EF" w14:textId="77777777" w:rsidR="00CA474D" w:rsidRDefault="00CA474D" w:rsidP="00CA474D">
      <w:pPr>
        <w:rPr>
          <w:sz w:val="22"/>
          <w:szCs w:val="22"/>
        </w:rPr>
      </w:pPr>
    </w:p>
    <w:p w14:paraId="54A6BBC0" w14:textId="77777777" w:rsidR="00F566DB" w:rsidRDefault="00F566DB" w:rsidP="00CA474D">
      <w:pPr>
        <w:rPr>
          <w:sz w:val="22"/>
          <w:szCs w:val="22"/>
        </w:rPr>
      </w:pPr>
    </w:p>
    <w:p w14:paraId="39897767" w14:textId="77777777" w:rsidR="00F566DB" w:rsidRDefault="00F566DB" w:rsidP="00CA474D">
      <w:pPr>
        <w:rPr>
          <w:sz w:val="22"/>
          <w:szCs w:val="22"/>
        </w:rPr>
      </w:pPr>
    </w:p>
    <w:p w14:paraId="1633F53C" w14:textId="77777777" w:rsidR="00F566DB" w:rsidRDefault="00F566DB" w:rsidP="00CA474D">
      <w:pPr>
        <w:rPr>
          <w:sz w:val="22"/>
          <w:szCs w:val="22"/>
        </w:rPr>
      </w:pPr>
    </w:p>
    <w:p w14:paraId="4101CC8F" w14:textId="77777777" w:rsidR="00F566DB" w:rsidRDefault="00F566DB" w:rsidP="00CA474D">
      <w:pPr>
        <w:rPr>
          <w:sz w:val="22"/>
          <w:szCs w:val="22"/>
        </w:rPr>
      </w:pPr>
    </w:p>
    <w:p w14:paraId="1CB2CAA3" w14:textId="77777777" w:rsidR="00F566DB" w:rsidRDefault="00F566DB" w:rsidP="00CA474D">
      <w:pPr>
        <w:rPr>
          <w:sz w:val="22"/>
          <w:szCs w:val="22"/>
        </w:rPr>
      </w:pPr>
    </w:p>
    <w:p w14:paraId="3C19A19B" w14:textId="77777777" w:rsidR="00F566DB" w:rsidRDefault="00F566DB" w:rsidP="00CA474D">
      <w:pPr>
        <w:rPr>
          <w:sz w:val="22"/>
          <w:szCs w:val="22"/>
        </w:rPr>
      </w:pPr>
    </w:p>
    <w:p w14:paraId="0C0E3CE5" w14:textId="77777777" w:rsidR="00F566DB" w:rsidRDefault="00F566DB" w:rsidP="00CA474D">
      <w:pPr>
        <w:rPr>
          <w:sz w:val="22"/>
          <w:szCs w:val="22"/>
        </w:rPr>
      </w:pPr>
    </w:p>
    <w:p w14:paraId="3506ADE1" w14:textId="77777777" w:rsidR="00F566DB" w:rsidRDefault="00F566DB" w:rsidP="00CA474D">
      <w:pPr>
        <w:rPr>
          <w:sz w:val="22"/>
          <w:szCs w:val="22"/>
        </w:rPr>
      </w:pPr>
    </w:p>
    <w:p w14:paraId="045A262C" w14:textId="77777777" w:rsidR="00F566DB" w:rsidRDefault="00F566DB" w:rsidP="00CA474D">
      <w:pPr>
        <w:rPr>
          <w:sz w:val="22"/>
          <w:szCs w:val="22"/>
        </w:rPr>
      </w:pPr>
    </w:p>
    <w:p w14:paraId="1E32F6E8" w14:textId="77777777" w:rsidR="00F566DB" w:rsidRDefault="00F566DB" w:rsidP="00CA474D">
      <w:pPr>
        <w:rPr>
          <w:sz w:val="22"/>
          <w:szCs w:val="22"/>
        </w:rPr>
      </w:pPr>
    </w:p>
    <w:p w14:paraId="6ABE1697" w14:textId="77777777" w:rsidR="00F566DB" w:rsidRDefault="00F566DB" w:rsidP="00CA474D">
      <w:pPr>
        <w:rPr>
          <w:sz w:val="22"/>
          <w:szCs w:val="22"/>
        </w:rPr>
      </w:pPr>
    </w:p>
    <w:p w14:paraId="4C75C162" w14:textId="77777777" w:rsidR="00F566DB" w:rsidRDefault="00F566DB" w:rsidP="00CA474D">
      <w:pPr>
        <w:rPr>
          <w:sz w:val="22"/>
          <w:szCs w:val="22"/>
        </w:rPr>
      </w:pPr>
    </w:p>
    <w:p w14:paraId="04C467EE" w14:textId="77777777" w:rsidR="00F566DB" w:rsidRPr="0074288E" w:rsidRDefault="00F566DB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D964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D96492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3B63AE57" w:rsidR="00A10572" w:rsidRPr="00D96492" w:rsidRDefault="00533A8C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46859E91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07B357C5" w:rsidR="00A10572" w:rsidRPr="00D96492" w:rsidRDefault="00533A8C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40200CDF" w14:textId="08DC723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89A9CF5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54E2C83E" w:rsidR="00A10572" w:rsidRPr="00D96492" w:rsidRDefault="00533A8C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1CDD977D" w14:textId="7D0AA9C4" w:rsidR="00A10572" w:rsidRPr="00D96492" w:rsidRDefault="00174980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62" w:type="dxa"/>
          </w:tcPr>
          <w:p w14:paraId="7C095FB0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49FE01AB" w:rsidR="00A10572" w:rsidRPr="00D96492" w:rsidRDefault="00061BA3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0D9F304B" w14:textId="644637FA" w:rsidR="00A10572" w:rsidRPr="00D96492" w:rsidRDefault="00174980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62" w:type="dxa"/>
          </w:tcPr>
          <w:p w14:paraId="2F0C6E23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5D73611B" w:rsidR="00A10572" w:rsidRPr="00D96492" w:rsidRDefault="00174980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72704BC8" w14:textId="2E614139" w:rsidR="00A10572" w:rsidRPr="00D96492" w:rsidRDefault="00174980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62" w:type="dxa"/>
          </w:tcPr>
          <w:p w14:paraId="59182487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015CBAB5" w:rsidR="00A10572" w:rsidRPr="00D96492" w:rsidRDefault="00174980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7A46B04F" w14:textId="5A990ADA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4E6B0BA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3F71C0A3" w:rsidR="00A10572" w:rsidRPr="00D96492" w:rsidRDefault="00F566DB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533A8C"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4C76ED58" w14:textId="50A6D88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97C17CC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2919F8AB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81732" w14:textId="086BC2B9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09E368D9" w:rsidR="00A10572" w:rsidRPr="00D96492" w:rsidRDefault="00533A8C" w:rsidP="006D6CA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061BA3">
              <w:rPr>
                <w:sz w:val="22"/>
                <w:szCs w:val="22"/>
              </w:rPr>
              <w:t>,5</w:t>
            </w:r>
          </w:p>
        </w:tc>
        <w:tc>
          <w:tcPr>
            <w:tcW w:w="1842" w:type="dxa"/>
          </w:tcPr>
          <w:p w14:paraId="179D346E" w14:textId="64657A35" w:rsidR="00A10572" w:rsidRPr="00D96492" w:rsidRDefault="00A10572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4F12799" w14:textId="77777777" w:rsidR="00A10572" w:rsidRPr="00D96492" w:rsidRDefault="00A10572" w:rsidP="00A10572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743A0387" w:rsidR="00A10572" w:rsidRPr="00D96492" w:rsidRDefault="00061BA3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A10572" w:rsidRPr="00D96492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537D19C4" w:rsidR="00A10572" w:rsidRPr="00D96492" w:rsidRDefault="00571E6E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A10572" w:rsidRPr="00D96492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0152437B" w:rsidR="00A10572" w:rsidRPr="00A10572" w:rsidRDefault="00571E6E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A10572" w:rsidRPr="00D96492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2FCA38B1" w:rsidR="00A10572" w:rsidRPr="00D96492" w:rsidRDefault="00571E6E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</w:tbl>
    <w:p w14:paraId="64EFCB8F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4945D0"/>
    <w:multiLevelType w:val="hybridMultilevel"/>
    <w:tmpl w:val="48EAD0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055F3B"/>
    <w:multiLevelType w:val="hybridMultilevel"/>
    <w:tmpl w:val="70F04A80"/>
    <w:lvl w:ilvl="0" w:tplc="5C7C63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9E1B57"/>
    <w:multiLevelType w:val="hybridMultilevel"/>
    <w:tmpl w:val="0CB250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E10226"/>
    <w:multiLevelType w:val="hybridMultilevel"/>
    <w:tmpl w:val="65E8D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983090">
    <w:abstractNumId w:val="3"/>
  </w:num>
  <w:num w:numId="2" w16cid:durableId="34082419">
    <w:abstractNumId w:val="0"/>
  </w:num>
  <w:num w:numId="3" w16cid:durableId="67774367">
    <w:abstractNumId w:val="4"/>
  </w:num>
  <w:num w:numId="4" w16cid:durableId="900795018">
    <w:abstractNumId w:val="5"/>
  </w:num>
  <w:num w:numId="5" w16cid:durableId="1546330081">
    <w:abstractNumId w:val="2"/>
  </w:num>
  <w:num w:numId="6" w16cid:durableId="500048775">
    <w:abstractNumId w:val="1"/>
  </w:num>
  <w:num w:numId="7" w16cid:durableId="173461668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61BA3"/>
    <w:rsid w:val="00066ED1"/>
    <w:rsid w:val="000B6AB2"/>
    <w:rsid w:val="000C09CC"/>
    <w:rsid w:val="000C1F5D"/>
    <w:rsid w:val="000C6040"/>
    <w:rsid w:val="00174980"/>
    <w:rsid w:val="00247EA1"/>
    <w:rsid w:val="0026267B"/>
    <w:rsid w:val="0028589B"/>
    <w:rsid w:val="002B57CB"/>
    <w:rsid w:val="00340D25"/>
    <w:rsid w:val="003B20A1"/>
    <w:rsid w:val="003D75C1"/>
    <w:rsid w:val="00416716"/>
    <w:rsid w:val="00442AA9"/>
    <w:rsid w:val="004658B7"/>
    <w:rsid w:val="004C6DD8"/>
    <w:rsid w:val="005158FC"/>
    <w:rsid w:val="00533A8C"/>
    <w:rsid w:val="00571E6E"/>
    <w:rsid w:val="00584053"/>
    <w:rsid w:val="005E00DB"/>
    <w:rsid w:val="00622DCF"/>
    <w:rsid w:val="00636581"/>
    <w:rsid w:val="00637627"/>
    <w:rsid w:val="0064439F"/>
    <w:rsid w:val="006624C3"/>
    <w:rsid w:val="006D6CA8"/>
    <w:rsid w:val="007407D9"/>
    <w:rsid w:val="0077252B"/>
    <w:rsid w:val="007B5DBC"/>
    <w:rsid w:val="007D01ED"/>
    <w:rsid w:val="00845AB2"/>
    <w:rsid w:val="00873770"/>
    <w:rsid w:val="00884D3D"/>
    <w:rsid w:val="0089613D"/>
    <w:rsid w:val="008A6EE1"/>
    <w:rsid w:val="008B7E0A"/>
    <w:rsid w:val="009F69D4"/>
    <w:rsid w:val="00A10572"/>
    <w:rsid w:val="00A145C8"/>
    <w:rsid w:val="00A5539A"/>
    <w:rsid w:val="00AA2FC4"/>
    <w:rsid w:val="00BB26EF"/>
    <w:rsid w:val="00BD10B4"/>
    <w:rsid w:val="00BD58BB"/>
    <w:rsid w:val="00BF34A6"/>
    <w:rsid w:val="00BF4B37"/>
    <w:rsid w:val="00C13BD3"/>
    <w:rsid w:val="00C34DDF"/>
    <w:rsid w:val="00C4528C"/>
    <w:rsid w:val="00C538BD"/>
    <w:rsid w:val="00C542B6"/>
    <w:rsid w:val="00C852B2"/>
    <w:rsid w:val="00CA474D"/>
    <w:rsid w:val="00CD554C"/>
    <w:rsid w:val="00CE7B8B"/>
    <w:rsid w:val="00D96492"/>
    <w:rsid w:val="00DC0CC8"/>
    <w:rsid w:val="00DD458A"/>
    <w:rsid w:val="00E40B0C"/>
    <w:rsid w:val="00E71AA6"/>
    <w:rsid w:val="00ED3E9C"/>
    <w:rsid w:val="00F566DB"/>
    <w:rsid w:val="00F64EC3"/>
    <w:rsid w:val="00F826D6"/>
    <w:rsid w:val="00FA7A60"/>
    <w:rsid w:val="00FB44C3"/>
    <w:rsid w:val="00FE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752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14</cp:revision>
  <dcterms:created xsi:type="dcterms:W3CDTF">2025-09-22T14:10:00Z</dcterms:created>
  <dcterms:modified xsi:type="dcterms:W3CDTF">2025-10-28T14:11:00Z</dcterms:modified>
</cp:coreProperties>
</file>